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73" w:rsidRDefault="00912073" w:rsidP="00421171"/>
    <w:p w:rsidR="00FD71D3" w:rsidRPr="00BD3EAB" w:rsidRDefault="00BD3EAB" w:rsidP="00421171">
      <w:pPr>
        <w:rPr>
          <w:b/>
        </w:rPr>
      </w:pPr>
      <w:r>
        <w:rPr>
          <w:b/>
        </w:rPr>
        <w:t xml:space="preserve">INSTRUKS FOR </w:t>
      </w:r>
      <w:r w:rsidR="008A41D3">
        <w:rPr>
          <w:b/>
        </w:rPr>
        <w:t>INNGÅENDE FAKTURABEHANDLING</w:t>
      </w:r>
    </w:p>
    <w:p w:rsidR="00BD3EAB" w:rsidRDefault="00BD3EAB" w:rsidP="00421171"/>
    <w:p w:rsidR="003820DB" w:rsidRDefault="003820DB" w:rsidP="003820DB"/>
    <w:p w:rsidR="003820DB" w:rsidRDefault="003820DB" w:rsidP="003820DB">
      <w:pPr>
        <w:pStyle w:val="Listeavsnitt"/>
        <w:numPr>
          <w:ilvl w:val="0"/>
          <w:numId w:val="7"/>
        </w:numPr>
      </w:pPr>
      <w:r>
        <w:t xml:space="preserve">Alle innkjøp skal foretas i h.t. fullmaktskart for Museet Midt iks. </w:t>
      </w:r>
    </w:p>
    <w:p w:rsidR="003820DB" w:rsidRDefault="003820DB" w:rsidP="003820DB">
      <w:pPr>
        <w:pStyle w:val="Listeavsnitt"/>
      </w:pPr>
    </w:p>
    <w:p w:rsidR="008A41D3" w:rsidRDefault="008A41D3" w:rsidP="003820DB">
      <w:pPr>
        <w:pStyle w:val="Listeavsnitt"/>
        <w:numPr>
          <w:ilvl w:val="0"/>
          <w:numId w:val="7"/>
        </w:numPr>
      </w:pPr>
      <w:r>
        <w:t xml:space="preserve">Alle inngående fakturaer skal sendes til </w:t>
      </w:r>
    </w:p>
    <w:p w:rsidR="008A41D3" w:rsidRDefault="008A41D3" w:rsidP="008A41D3">
      <w:pPr>
        <w:ind w:left="1080"/>
      </w:pPr>
    </w:p>
    <w:p w:rsidR="008A41D3" w:rsidRDefault="008A41D3" w:rsidP="008A41D3">
      <w:pPr>
        <w:ind w:left="1080"/>
      </w:pPr>
      <w:r>
        <w:t>Museet Midt iks</w:t>
      </w:r>
    </w:p>
    <w:p w:rsidR="008A41D3" w:rsidRDefault="00E9737C" w:rsidP="008A41D3">
      <w:pPr>
        <w:ind w:left="1080"/>
      </w:pPr>
      <w:r>
        <w:t>Strandgata 7</w:t>
      </w:r>
    </w:p>
    <w:p w:rsidR="008A41D3" w:rsidRDefault="00E9737C" w:rsidP="008A41D3">
      <w:pPr>
        <w:ind w:left="1080"/>
      </w:pPr>
      <w:r>
        <w:t>7900</w:t>
      </w:r>
      <w:r w:rsidR="008A41D3">
        <w:t xml:space="preserve"> RØRVIK</w:t>
      </w:r>
    </w:p>
    <w:p w:rsidR="00380F79" w:rsidRDefault="00380F79" w:rsidP="008A41D3">
      <w:pPr>
        <w:ind w:left="1080"/>
      </w:pPr>
    </w:p>
    <w:p w:rsidR="008A41D3" w:rsidRDefault="008A41D3" w:rsidP="008A41D3"/>
    <w:p w:rsidR="00380F79" w:rsidRDefault="00380F79" w:rsidP="008A41D3">
      <w:pPr>
        <w:pStyle w:val="Listeavsnitt"/>
        <w:numPr>
          <w:ilvl w:val="0"/>
          <w:numId w:val="7"/>
        </w:numPr>
      </w:pPr>
      <w:r>
        <w:t>Alle inngående fakturaer skal merkes med avdeling, prosjekt og bestillers navn.</w:t>
      </w:r>
    </w:p>
    <w:p w:rsidR="00006DE4" w:rsidRDefault="00006DE4" w:rsidP="00006DE4">
      <w:pPr>
        <w:pStyle w:val="Listeavsnitt"/>
      </w:pPr>
    </w:p>
    <w:p w:rsidR="00006DE4" w:rsidRDefault="00006DE4" w:rsidP="008A41D3">
      <w:pPr>
        <w:pStyle w:val="Listeavsnitt"/>
        <w:numPr>
          <w:ilvl w:val="0"/>
          <w:numId w:val="7"/>
        </w:numPr>
      </w:pPr>
      <w:r>
        <w:t>Det er bestillers ansvar å sørge for at fakturaene kommer til korrekt adresse</w:t>
      </w:r>
      <w:r w:rsidR="003C701D">
        <w:t xml:space="preserve"> samt at fakturaen er merket i h.t. pkt. </w:t>
      </w:r>
      <w:r w:rsidR="00980D57">
        <w:t>3</w:t>
      </w:r>
      <w:bookmarkStart w:id="0" w:name="_GoBack"/>
      <w:bookmarkEnd w:id="0"/>
      <w:r>
        <w:t xml:space="preserve">. </w:t>
      </w:r>
    </w:p>
    <w:p w:rsidR="00380F79" w:rsidRDefault="00380F79" w:rsidP="00380F79">
      <w:pPr>
        <w:pStyle w:val="Listeavsnitt"/>
      </w:pPr>
    </w:p>
    <w:p w:rsidR="008A41D3" w:rsidRDefault="008A41D3" w:rsidP="008A41D3">
      <w:pPr>
        <w:pStyle w:val="Listeavsnitt"/>
        <w:numPr>
          <w:ilvl w:val="0"/>
          <w:numId w:val="7"/>
        </w:numPr>
      </w:pPr>
      <w:r>
        <w:t>Hvis inngående faktura blir send elektronis</w:t>
      </w:r>
      <w:r w:rsidR="005B7C2B">
        <w:t>k pr. mail s</w:t>
      </w:r>
      <w:r>
        <w:t xml:space="preserve">kal disse sendes til </w:t>
      </w:r>
      <w:hyperlink r:id="rId7" w:history="1">
        <w:r w:rsidRPr="004A7732">
          <w:rPr>
            <w:rStyle w:val="Hyperkobling"/>
          </w:rPr>
          <w:t>post@museetmidt.no</w:t>
        </w:r>
      </w:hyperlink>
    </w:p>
    <w:p w:rsidR="00006DE4" w:rsidRDefault="00006DE4" w:rsidP="00006DE4">
      <w:pPr>
        <w:pStyle w:val="Listeavsnitt"/>
      </w:pPr>
    </w:p>
    <w:p w:rsidR="00C96609" w:rsidRDefault="00C96609" w:rsidP="008A41D3">
      <w:pPr>
        <w:pStyle w:val="Listeavsnitt"/>
        <w:numPr>
          <w:ilvl w:val="0"/>
          <w:numId w:val="7"/>
        </w:numPr>
      </w:pPr>
      <w:r>
        <w:t xml:space="preserve">Alle inngående fakturaer blir skannet i </w:t>
      </w:r>
      <w:proofErr w:type="spellStart"/>
      <w:r>
        <w:t>Compello</w:t>
      </w:r>
      <w:proofErr w:type="spellEnd"/>
      <w:r>
        <w:t xml:space="preserve"> – elektronisk inngående </w:t>
      </w:r>
      <w:proofErr w:type="spellStart"/>
      <w:r>
        <w:t>fakturabehehandling</w:t>
      </w:r>
      <w:proofErr w:type="spellEnd"/>
      <w:r>
        <w:t xml:space="preserve">. </w:t>
      </w:r>
    </w:p>
    <w:p w:rsidR="00B80423" w:rsidRDefault="00B80423" w:rsidP="00B80423">
      <w:pPr>
        <w:pStyle w:val="Listeavsnitt"/>
      </w:pPr>
    </w:p>
    <w:p w:rsidR="00B80423" w:rsidRDefault="00B80423" w:rsidP="008A41D3">
      <w:pPr>
        <w:pStyle w:val="Listeavsnitt"/>
        <w:numPr>
          <w:ilvl w:val="0"/>
          <w:numId w:val="7"/>
        </w:numPr>
      </w:pPr>
      <w:r>
        <w:t xml:space="preserve">Fakturaene fordeles i h.t. fakturaens merknader. Fakturaene må attesteres umiddelbart og i god tid før forfall. </w:t>
      </w:r>
    </w:p>
    <w:p w:rsidR="00B80423" w:rsidRDefault="00B80423" w:rsidP="00B80423">
      <w:pPr>
        <w:pStyle w:val="Listeavsnitt"/>
      </w:pPr>
    </w:p>
    <w:p w:rsidR="00B80423" w:rsidRDefault="00B80423" w:rsidP="008A41D3">
      <w:pPr>
        <w:pStyle w:val="Listeavsnitt"/>
        <w:numPr>
          <w:ilvl w:val="0"/>
          <w:numId w:val="7"/>
        </w:numPr>
      </w:pPr>
      <w:proofErr w:type="spellStart"/>
      <w:r>
        <w:t>Compello</w:t>
      </w:r>
      <w:proofErr w:type="spellEnd"/>
      <w:r>
        <w:t xml:space="preserve"> fordeler automatisk bilagene i h.t. fullmaktskart for Museet Midt iks. </w:t>
      </w:r>
    </w:p>
    <w:p w:rsidR="00C96609" w:rsidRDefault="00C96609" w:rsidP="00C96609">
      <w:pPr>
        <w:pStyle w:val="Listeavsnitt"/>
      </w:pPr>
    </w:p>
    <w:p w:rsidR="008A41D3" w:rsidRDefault="00006DE4" w:rsidP="00380F79">
      <w:pPr>
        <w:pStyle w:val="Listeavsnitt"/>
        <w:numPr>
          <w:ilvl w:val="0"/>
          <w:numId w:val="7"/>
        </w:numPr>
      </w:pPr>
      <w:r>
        <w:t>Hvis det er avvik mellom faktura og bestilling skal dette umiddelbart følges opp av bestiller.</w:t>
      </w:r>
      <w:r w:rsidR="00854977">
        <w:t xml:space="preserve"> </w:t>
      </w:r>
      <w:r w:rsidR="00C4002E">
        <w:t xml:space="preserve">Fakturaen det er uenighet om skal i </w:t>
      </w:r>
      <w:proofErr w:type="spellStart"/>
      <w:r w:rsidR="00C4002E">
        <w:t>Compello</w:t>
      </w:r>
      <w:proofErr w:type="spellEnd"/>
      <w:r w:rsidR="00C4002E">
        <w:t xml:space="preserve"> merkes med hva det er evt. klaget på og om man venter på ny faktura eller kreditnota. </w:t>
      </w:r>
      <w:r w:rsidR="00854977">
        <w:t xml:space="preserve">Det er bestillers ansvar å sørge for å få saken avklart og i orden. </w:t>
      </w:r>
    </w:p>
    <w:p w:rsidR="00006DE4" w:rsidRDefault="00006DE4" w:rsidP="00380F79"/>
    <w:p w:rsidR="008A41D3" w:rsidRPr="00421171" w:rsidRDefault="008A41D3" w:rsidP="008A41D3"/>
    <w:sectPr w:rsidR="008A41D3" w:rsidRPr="00421171" w:rsidSect="00A74CE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CD" w:rsidRDefault="007B1DCD">
      <w:r>
        <w:separator/>
      </w:r>
    </w:p>
  </w:endnote>
  <w:endnote w:type="continuationSeparator" w:id="0">
    <w:p w:rsidR="007B1DCD" w:rsidRDefault="007B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DCD" w:rsidRDefault="007B1DCD" w:rsidP="009F6F8E">
    <w:pPr>
      <w:pStyle w:val="Bunntekst"/>
      <w:pBdr>
        <w:bottom w:val="single" w:sz="12" w:space="1" w:color="auto"/>
      </w:pBdr>
    </w:pPr>
  </w:p>
  <w:p w:rsidR="007B1DCD" w:rsidRPr="009F6F8E" w:rsidRDefault="00E9737C" w:rsidP="009F6F8E">
    <w:pPr>
      <w:pStyle w:val="Bunntekst"/>
    </w:pPr>
    <w:fldSimple w:instr=" AUTHOR ">
      <w:r w:rsidR="007B1DCD">
        <w:rPr>
          <w:noProof/>
        </w:rPr>
        <w:t>Tone Lise Stene</w:t>
      </w:r>
    </w:fldSimple>
    <w:r w:rsidR="007B1DCD"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980D5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CD" w:rsidRDefault="007B1DCD">
      <w:r>
        <w:separator/>
      </w:r>
    </w:p>
  </w:footnote>
  <w:footnote w:type="continuationSeparator" w:id="0">
    <w:p w:rsidR="007B1DCD" w:rsidRDefault="007B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8"/>
      <w:gridCol w:w="1089"/>
      <w:gridCol w:w="1366"/>
      <w:gridCol w:w="641"/>
      <w:gridCol w:w="1186"/>
      <w:gridCol w:w="3650"/>
    </w:tblGrid>
    <w:tr w:rsidR="007B1DCD" w:rsidRPr="006B0EBD" w:rsidTr="00913B0C">
      <w:tc>
        <w:tcPr>
          <w:tcW w:w="4274" w:type="dxa"/>
          <w:gridSpan w:val="4"/>
        </w:tcPr>
        <w:p w:rsidR="007B1DCD" w:rsidRPr="006B0EBD" w:rsidRDefault="007B1DCD" w:rsidP="00912073">
          <w:pPr>
            <w:pStyle w:val="Topptekst"/>
            <w:rPr>
              <w:sz w:val="16"/>
              <w:szCs w:val="16"/>
            </w:rPr>
          </w:pPr>
          <w:r w:rsidRPr="006B0EBD">
            <w:rPr>
              <w:sz w:val="16"/>
              <w:szCs w:val="16"/>
            </w:rPr>
            <w:t xml:space="preserve">Dokumentets navn: </w:t>
          </w:r>
        </w:p>
        <w:p w:rsidR="007B1DCD" w:rsidRPr="009F6F8E" w:rsidRDefault="007B1DCD" w:rsidP="00912073">
          <w:pPr>
            <w:pStyle w:val="Topptekst"/>
          </w:pPr>
        </w:p>
        <w:p w:rsidR="007B1DCD" w:rsidRDefault="007B1DCD" w:rsidP="008A41D3">
          <w:pPr>
            <w:pStyle w:val="Topptekst"/>
            <w:rPr>
              <w:b/>
            </w:rPr>
          </w:pPr>
          <w:r>
            <w:rPr>
              <w:b/>
            </w:rPr>
            <w:t>INSTRUKS FOR INNGÅENDE FAKTURAHÅNDTERING</w:t>
          </w:r>
        </w:p>
        <w:p w:rsidR="007B1DCD" w:rsidRPr="000E4360" w:rsidRDefault="007B1DCD" w:rsidP="008A41D3">
          <w:pPr>
            <w:pStyle w:val="Topptekst"/>
            <w:rPr>
              <w:b/>
            </w:rPr>
          </w:pPr>
        </w:p>
      </w:tc>
      <w:tc>
        <w:tcPr>
          <w:tcW w:w="5012" w:type="dxa"/>
          <w:gridSpan w:val="2"/>
        </w:tcPr>
        <w:p w:rsidR="007B1DCD" w:rsidRPr="006B0EBD" w:rsidRDefault="007B1DCD" w:rsidP="003B0626">
          <w:pPr>
            <w:pStyle w:val="Topptekst"/>
            <w:rPr>
              <w:sz w:val="16"/>
              <w:szCs w:val="16"/>
            </w:rPr>
          </w:pPr>
        </w:p>
        <w:p w:rsidR="007B1DCD" w:rsidRPr="009F6F8E" w:rsidRDefault="007B1DCD" w:rsidP="003B0626">
          <w:pPr>
            <w:pStyle w:val="Topptekst"/>
          </w:pPr>
          <w:r>
            <w:t xml:space="preserve">                            </w:t>
          </w:r>
          <w:r>
            <w:rPr>
              <w:noProof/>
              <w:sz w:val="16"/>
              <w:szCs w:val="16"/>
            </w:rPr>
            <w:drawing>
              <wp:inline distT="0" distB="0" distL="0" distR="0">
                <wp:extent cx="619125" cy="581025"/>
                <wp:effectExtent l="19050" t="0" r="9525" b="0"/>
                <wp:docPr id="1" name="Bilde 11" descr="C:\Documents and Settings\nsa\Skrivebord\ny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1" descr="C:\Documents and Settings\nsa\Skrivebord\ny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B1DCD" w:rsidRPr="006B0EBD" w:rsidTr="00913B0C">
      <w:tc>
        <w:tcPr>
          <w:tcW w:w="1135" w:type="dxa"/>
        </w:tcPr>
        <w:p w:rsidR="007B1DCD" w:rsidRPr="006B0EBD" w:rsidRDefault="007B1DCD">
          <w:pPr>
            <w:pStyle w:val="Topptekst"/>
            <w:rPr>
              <w:sz w:val="16"/>
              <w:szCs w:val="16"/>
            </w:rPr>
          </w:pPr>
          <w:r w:rsidRPr="006B0EBD">
            <w:rPr>
              <w:sz w:val="16"/>
              <w:szCs w:val="16"/>
            </w:rPr>
            <w:t xml:space="preserve">Dokument nr.   </w:t>
          </w:r>
        </w:p>
        <w:p w:rsidR="007B1DCD" w:rsidRPr="009F6F8E" w:rsidRDefault="007B1DCD">
          <w:pPr>
            <w:pStyle w:val="Topptekst"/>
          </w:pPr>
          <w:r w:rsidRPr="006B0EBD">
            <w:rPr>
              <w:sz w:val="16"/>
              <w:szCs w:val="16"/>
            </w:rPr>
            <w:t xml:space="preserve">   </w:t>
          </w:r>
          <w:r w:rsidRPr="009F6F8E">
            <w:t xml:space="preserve">                </w:t>
          </w:r>
        </w:p>
      </w:tc>
      <w:tc>
        <w:tcPr>
          <w:tcW w:w="1101" w:type="dxa"/>
        </w:tcPr>
        <w:p w:rsidR="007B1DCD" w:rsidRPr="006B0EBD" w:rsidRDefault="007B1DCD">
          <w:pPr>
            <w:pStyle w:val="Topptekst"/>
            <w:rPr>
              <w:sz w:val="16"/>
              <w:szCs w:val="16"/>
            </w:rPr>
          </w:pPr>
          <w:r w:rsidRPr="006B0EBD">
            <w:rPr>
              <w:sz w:val="16"/>
              <w:szCs w:val="16"/>
            </w:rPr>
            <w:t xml:space="preserve">Versjon:   </w:t>
          </w:r>
        </w:p>
        <w:p w:rsidR="007B1DCD" w:rsidRPr="009F6F8E" w:rsidRDefault="007B1DCD">
          <w:pPr>
            <w:pStyle w:val="Topptekst"/>
          </w:pPr>
          <w:r w:rsidRPr="006B0EBD">
            <w:rPr>
              <w:sz w:val="16"/>
              <w:szCs w:val="16"/>
            </w:rPr>
            <w:t xml:space="preserve"> </w:t>
          </w:r>
          <w:r w:rsidRPr="009F6F8E">
            <w:t xml:space="preserve">      </w:t>
          </w:r>
          <w:r w:rsidR="00E9737C">
            <w:t>2.0</w:t>
          </w:r>
          <w:r w:rsidRPr="009F6F8E">
            <w:t xml:space="preserve">                     </w:t>
          </w:r>
        </w:p>
      </w:tc>
      <w:tc>
        <w:tcPr>
          <w:tcW w:w="1378" w:type="dxa"/>
        </w:tcPr>
        <w:p w:rsidR="007B1DCD" w:rsidRPr="000E4360" w:rsidRDefault="007B1DCD" w:rsidP="00E9737C">
          <w:pPr>
            <w:pStyle w:val="Topptekst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 xml:space="preserve">Dato:   </w:t>
          </w:r>
          <w:proofErr w:type="gramEnd"/>
          <w:r>
            <w:rPr>
              <w:sz w:val="16"/>
              <w:szCs w:val="16"/>
            </w:rPr>
            <w:t xml:space="preserve">  </w:t>
          </w:r>
          <w:r w:rsidRPr="009F6F8E">
            <w:t xml:space="preserve"> </w:t>
          </w:r>
          <w:r w:rsidR="00E9737C">
            <w:t>5.5.2014</w:t>
          </w:r>
          <w:r w:rsidRPr="009F6F8E">
            <w:t xml:space="preserve">    </w:t>
          </w:r>
        </w:p>
      </w:tc>
      <w:tc>
        <w:tcPr>
          <w:tcW w:w="1881" w:type="dxa"/>
          <w:gridSpan w:val="2"/>
        </w:tcPr>
        <w:p w:rsidR="007B1DCD" w:rsidRPr="006B0EBD" w:rsidRDefault="007B1DCD" w:rsidP="003B0626">
          <w:pPr>
            <w:pStyle w:val="Topptekst"/>
            <w:rPr>
              <w:sz w:val="16"/>
              <w:szCs w:val="16"/>
            </w:rPr>
          </w:pPr>
          <w:r w:rsidRPr="006B0EBD">
            <w:rPr>
              <w:sz w:val="16"/>
              <w:szCs w:val="16"/>
            </w:rPr>
            <w:t xml:space="preserve">Godkjent signatur:  </w:t>
          </w:r>
        </w:p>
      </w:tc>
      <w:tc>
        <w:tcPr>
          <w:tcW w:w="3791" w:type="dxa"/>
        </w:tcPr>
        <w:p w:rsidR="007B1DCD" w:rsidRPr="006B0EBD" w:rsidRDefault="007B1DCD" w:rsidP="003B0626">
          <w:pPr>
            <w:pStyle w:val="Topptekst"/>
            <w:rPr>
              <w:sz w:val="16"/>
              <w:szCs w:val="16"/>
            </w:rPr>
          </w:pPr>
          <w:r w:rsidRPr="006B0EBD">
            <w:rPr>
              <w:sz w:val="16"/>
              <w:szCs w:val="16"/>
            </w:rPr>
            <w:t xml:space="preserve">Side:         </w:t>
          </w:r>
        </w:p>
        <w:p w:rsidR="007B1DCD" w:rsidRPr="006B0EBD" w:rsidRDefault="007B1DCD" w:rsidP="003B0626">
          <w:pPr>
            <w:pStyle w:val="Topptekst"/>
            <w:rPr>
              <w:sz w:val="16"/>
              <w:szCs w:val="16"/>
            </w:rPr>
          </w:pP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PAGE </w:instrText>
          </w:r>
          <w:r>
            <w:rPr>
              <w:rStyle w:val="Sidetall"/>
            </w:rPr>
            <w:fldChar w:fldCharType="separate"/>
          </w:r>
          <w:r w:rsidR="00980D57">
            <w:rPr>
              <w:rStyle w:val="Sidetall"/>
              <w:noProof/>
            </w:rPr>
            <w:t>1</w:t>
          </w:r>
          <w:r>
            <w:rPr>
              <w:rStyle w:val="Sidetall"/>
            </w:rPr>
            <w:fldChar w:fldCharType="end"/>
          </w:r>
          <w:r>
            <w:t xml:space="preserve"> av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NUMPAGES </w:instrText>
          </w:r>
          <w:r>
            <w:rPr>
              <w:rStyle w:val="Sidetall"/>
            </w:rPr>
            <w:fldChar w:fldCharType="separate"/>
          </w:r>
          <w:r w:rsidR="00980D57">
            <w:rPr>
              <w:rStyle w:val="Sidetall"/>
              <w:noProof/>
            </w:rPr>
            <w:t>1</w:t>
          </w:r>
          <w:r>
            <w:rPr>
              <w:rStyle w:val="Sidetall"/>
            </w:rPr>
            <w:fldChar w:fldCharType="end"/>
          </w:r>
          <w:r w:rsidRPr="006B0EBD">
            <w:rPr>
              <w:sz w:val="16"/>
              <w:szCs w:val="16"/>
            </w:rPr>
            <w:t xml:space="preserve">                         </w:t>
          </w:r>
        </w:p>
      </w:tc>
    </w:tr>
  </w:tbl>
  <w:p w:rsidR="007B1DCD" w:rsidRDefault="007B1DCD" w:rsidP="0021533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7299"/>
    <w:multiLevelType w:val="hybridMultilevel"/>
    <w:tmpl w:val="871E0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2B7"/>
    <w:multiLevelType w:val="hybridMultilevel"/>
    <w:tmpl w:val="0A92E0CC"/>
    <w:lvl w:ilvl="0" w:tplc="02B88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7F4E25"/>
    <w:multiLevelType w:val="hybridMultilevel"/>
    <w:tmpl w:val="6AFE127A"/>
    <w:lvl w:ilvl="0" w:tplc="041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7704CA"/>
    <w:multiLevelType w:val="multilevel"/>
    <w:tmpl w:val="0A92E0C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BC103F"/>
    <w:multiLevelType w:val="hybridMultilevel"/>
    <w:tmpl w:val="84289C98"/>
    <w:lvl w:ilvl="0" w:tplc="041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FF2B5E"/>
    <w:multiLevelType w:val="hybridMultilevel"/>
    <w:tmpl w:val="B914A894"/>
    <w:lvl w:ilvl="0" w:tplc="041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81C0F72"/>
    <w:multiLevelType w:val="hybridMultilevel"/>
    <w:tmpl w:val="9208DE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73"/>
    <w:rsid w:val="00006DE4"/>
    <w:rsid w:val="0001515D"/>
    <w:rsid w:val="00054B23"/>
    <w:rsid w:val="00056A2C"/>
    <w:rsid w:val="00060D3F"/>
    <w:rsid w:val="00066187"/>
    <w:rsid w:val="000A4D8F"/>
    <w:rsid w:val="000B1194"/>
    <w:rsid w:val="000D2068"/>
    <w:rsid w:val="000E4360"/>
    <w:rsid w:val="001556F5"/>
    <w:rsid w:val="001A4340"/>
    <w:rsid w:val="001B5F34"/>
    <w:rsid w:val="001D6D30"/>
    <w:rsid w:val="001E7007"/>
    <w:rsid w:val="002017E7"/>
    <w:rsid w:val="00207D68"/>
    <w:rsid w:val="00212913"/>
    <w:rsid w:val="00215331"/>
    <w:rsid w:val="00216D77"/>
    <w:rsid w:val="002339B9"/>
    <w:rsid w:val="00235A63"/>
    <w:rsid w:val="002427F2"/>
    <w:rsid w:val="00293B28"/>
    <w:rsid w:val="002B09A3"/>
    <w:rsid w:val="002B688D"/>
    <w:rsid w:val="002D083D"/>
    <w:rsid w:val="00304549"/>
    <w:rsid w:val="0032662C"/>
    <w:rsid w:val="0033101C"/>
    <w:rsid w:val="00334F5F"/>
    <w:rsid w:val="00346947"/>
    <w:rsid w:val="00360B5E"/>
    <w:rsid w:val="0036527D"/>
    <w:rsid w:val="00380E63"/>
    <w:rsid w:val="00380F79"/>
    <w:rsid w:val="003820DB"/>
    <w:rsid w:val="003901AF"/>
    <w:rsid w:val="003A35A0"/>
    <w:rsid w:val="003B0626"/>
    <w:rsid w:val="003C701D"/>
    <w:rsid w:val="003F538A"/>
    <w:rsid w:val="00421171"/>
    <w:rsid w:val="00437FBF"/>
    <w:rsid w:val="00475F69"/>
    <w:rsid w:val="004C070E"/>
    <w:rsid w:val="0052269B"/>
    <w:rsid w:val="0052455E"/>
    <w:rsid w:val="00540440"/>
    <w:rsid w:val="00556596"/>
    <w:rsid w:val="00572787"/>
    <w:rsid w:val="005B7C2B"/>
    <w:rsid w:val="005C6067"/>
    <w:rsid w:val="005F6B62"/>
    <w:rsid w:val="0064076E"/>
    <w:rsid w:val="00662EF3"/>
    <w:rsid w:val="006952C5"/>
    <w:rsid w:val="006B0EBD"/>
    <w:rsid w:val="00710336"/>
    <w:rsid w:val="007259F3"/>
    <w:rsid w:val="00753E99"/>
    <w:rsid w:val="00762930"/>
    <w:rsid w:val="00762E69"/>
    <w:rsid w:val="007758FB"/>
    <w:rsid w:val="00785000"/>
    <w:rsid w:val="007A0E0B"/>
    <w:rsid w:val="007B1DCD"/>
    <w:rsid w:val="007B74E0"/>
    <w:rsid w:val="007C3E27"/>
    <w:rsid w:val="007D4C2D"/>
    <w:rsid w:val="007F04FD"/>
    <w:rsid w:val="007F1958"/>
    <w:rsid w:val="007F283F"/>
    <w:rsid w:val="00827096"/>
    <w:rsid w:val="00854977"/>
    <w:rsid w:val="008752C9"/>
    <w:rsid w:val="00880040"/>
    <w:rsid w:val="00880F25"/>
    <w:rsid w:val="008A41D3"/>
    <w:rsid w:val="008B0A49"/>
    <w:rsid w:val="008B1EC9"/>
    <w:rsid w:val="008D0781"/>
    <w:rsid w:val="008E04AD"/>
    <w:rsid w:val="00912073"/>
    <w:rsid w:val="00913B0C"/>
    <w:rsid w:val="00943802"/>
    <w:rsid w:val="00961D7E"/>
    <w:rsid w:val="00966F83"/>
    <w:rsid w:val="00980D57"/>
    <w:rsid w:val="0098458D"/>
    <w:rsid w:val="009B5189"/>
    <w:rsid w:val="009D4211"/>
    <w:rsid w:val="009F6F8E"/>
    <w:rsid w:val="00A0009F"/>
    <w:rsid w:val="00A02BF0"/>
    <w:rsid w:val="00A32E3D"/>
    <w:rsid w:val="00A74CEB"/>
    <w:rsid w:val="00B12FA7"/>
    <w:rsid w:val="00B20347"/>
    <w:rsid w:val="00B44718"/>
    <w:rsid w:val="00B7367A"/>
    <w:rsid w:val="00B77417"/>
    <w:rsid w:val="00B80423"/>
    <w:rsid w:val="00B878E7"/>
    <w:rsid w:val="00B921FE"/>
    <w:rsid w:val="00BA4B71"/>
    <w:rsid w:val="00BB10C5"/>
    <w:rsid w:val="00BB2A9C"/>
    <w:rsid w:val="00BB5E15"/>
    <w:rsid w:val="00BC3D75"/>
    <w:rsid w:val="00BD32B4"/>
    <w:rsid w:val="00BD3EAB"/>
    <w:rsid w:val="00C1448F"/>
    <w:rsid w:val="00C22475"/>
    <w:rsid w:val="00C4002E"/>
    <w:rsid w:val="00C45BEB"/>
    <w:rsid w:val="00C461FB"/>
    <w:rsid w:val="00C601B4"/>
    <w:rsid w:val="00C81B56"/>
    <w:rsid w:val="00C822DB"/>
    <w:rsid w:val="00C83395"/>
    <w:rsid w:val="00C93D33"/>
    <w:rsid w:val="00C96609"/>
    <w:rsid w:val="00CC47A8"/>
    <w:rsid w:val="00CE35BF"/>
    <w:rsid w:val="00D2678F"/>
    <w:rsid w:val="00D4085C"/>
    <w:rsid w:val="00D431F1"/>
    <w:rsid w:val="00D64ACE"/>
    <w:rsid w:val="00D7033C"/>
    <w:rsid w:val="00D92679"/>
    <w:rsid w:val="00DC4406"/>
    <w:rsid w:val="00DD26EC"/>
    <w:rsid w:val="00DF2E27"/>
    <w:rsid w:val="00E0449F"/>
    <w:rsid w:val="00E16D61"/>
    <w:rsid w:val="00E55F12"/>
    <w:rsid w:val="00E73D8D"/>
    <w:rsid w:val="00E93AC7"/>
    <w:rsid w:val="00E96451"/>
    <w:rsid w:val="00E9737C"/>
    <w:rsid w:val="00EB5377"/>
    <w:rsid w:val="00EC3E23"/>
    <w:rsid w:val="00EC7FBD"/>
    <w:rsid w:val="00ED7B26"/>
    <w:rsid w:val="00F00A97"/>
    <w:rsid w:val="00F416A7"/>
    <w:rsid w:val="00F64A39"/>
    <w:rsid w:val="00F67BF9"/>
    <w:rsid w:val="00F92489"/>
    <w:rsid w:val="00F92D86"/>
    <w:rsid w:val="00F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F6B0426E-DC2C-45F2-96E5-F7FBD6F7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95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1207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1207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12073"/>
  </w:style>
  <w:style w:type="table" w:styleId="Tabellrutenett">
    <w:name w:val="Table Grid"/>
    <w:basedOn w:val="Vanligtabell"/>
    <w:rsid w:val="00912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rsid w:val="007B74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B74E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A41D3"/>
    <w:pPr>
      <w:ind w:left="720"/>
      <w:contextualSpacing/>
    </w:pPr>
  </w:style>
  <w:style w:type="character" w:styleId="Hyperkobling">
    <w:name w:val="Hyperlink"/>
    <w:basedOn w:val="Standardskriftforavsnitt"/>
    <w:rsid w:val="008A4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museetmid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KWS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Lise Stene</dc:creator>
  <cp:keywords/>
  <dc:description/>
  <cp:lastModifiedBy>Tone Lise Stene</cp:lastModifiedBy>
  <cp:revision>4</cp:revision>
  <cp:lastPrinted>2010-09-22T11:42:00Z</cp:lastPrinted>
  <dcterms:created xsi:type="dcterms:W3CDTF">2014-05-05T12:19:00Z</dcterms:created>
  <dcterms:modified xsi:type="dcterms:W3CDTF">2014-05-05T12:39:00Z</dcterms:modified>
</cp:coreProperties>
</file>