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2A7" w:rsidRDefault="008332A7" w:rsidP="00C628EB"/>
    <w:p w:rsidR="002102BC" w:rsidRDefault="002102BC" w:rsidP="00C628EB"/>
    <w:p w:rsidR="00C84BB0" w:rsidRPr="00132524" w:rsidRDefault="00C84BB0" w:rsidP="00C628EB">
      <w:pPr>
        <w:rPr>
          <w:b/>
        </w:rPr>
      </w:pPr>
      <w:r w:rsidRPr="00132524">
        <w:rPr>
          <w:b/>
        </w:rPr>
        <w:t>REFERAT FRA SU 30. OKTOBER 2013</w:t>
      </w:r>
    </w:p>
    <w:p w:rsidR="00C84BB0" w:rsidRPr="00132524" w:rsidRDefault="00C84BB0" w:rsidP="00C628EB">
      <w:pPr>
        <w:rPr>
          <w:b/>
        </w:rPr>
      </w:pPr>
    </w:p>
    <w:p w:rsidR="00C84BB0" w:rsidRDefault="00C84BB0" w:rsidP="00C84BB0">
      <w:pPr>
        <w:ind w:left="1410" w:hanging="1410"/>
      </w:pPr>
      <w:r>
        <w:t xml:space="preserve">Tilstede: </w:t>
      </w:r>
      <w:r>
        <w:tab/>
        <w:t>Geir Grøtan, Forskerforbundet</w:t>
      </w:r>
    </w:p>
    <w:p w:rsidR="00C84BB0" w:rsidRDefault="00C84BB0" w:rsidP="00C84BB0">
      <w:pPr>
        <w:ind w:left="1410"/>
      </w:pPr>
      <w:r>
        <w:t xml:space="preserve">Geir </w:t>
      </w:r>
      <w:proofErr w:type="spellStart"/>
      <w:r>
        <w:t>Otterbekk</w:t>
      </w:r>
      <w:proofErr w:type="spellEnd"/>
      <w:r>
        <w:t>, Fagforbundet</w:t>
      </w:r>
    </w:p>
    <w:p w:rsidR="00C84BB0" w:rsidRDefault="00C84BB0" w:rsidP="00C84BB0">
      <w:pPr>
        <w:ind w:left="1410"/>
      </w:pPr>
      <w:r>
        <w:t>Nina Grindvik Sæternes, Delta</w:t>
      </w:r>
    </w:p>
    <w:p w:rsidR="00C84BB0" w:rsidRDefault="00C84BB0" w:rsidP="00C84BB0">
      <w:pPr>
        <w:ind w:left="1410"/>
      </w:pPr>
      <w:r>
        <w:t>Sissel Pedersen, Økonomisjef</w:t>
      </w:r>
    </w:p>
    <w:p w:rsidR="00C84BB0" w:rsidRDefault="00C84BB0" w:rsidP="00C84BB0">
      <w:pPr>
        <w:ind w:left="1410"/>
      </w:pPr>
      <w:r>
        <w:t xml:space="preserve">Inge </w:t>
      </w:r>
      <w:proofErr w:type="spellStart"/>
      <w:r>
        <w:t>Sørgård</w:t>
      </w:r>
      <w:proofErr w:type="spellEnd"/>
      <w:r>
        <w:t>, Konstituert direktør</w:t>
      </w:r>
    </w:p>
    <w:p w:rsidR="00C84BB0" w:rsidRDefault="00C84BB0" w:rsidP="00C84BB0">
      <w:pPr>
        <w:ind w:left="1410"/>
      </w:pPr>
      <w:r>
        <w:t xml:space="preserve">Tone Lise </w:t>
      </w:r>
      <w:proofErr w:type="spellStart"/>
      <w:r>
        <w:t>Stene</w:t>
      </w:r>
      <w:proofErr w:type="spellEnd"/>
      <w:r>
        <w:t xml:space="preserve">, Adm. </w:t>
      </w:r>
      <w:r w:rsidR="00132524">
        <w:t>(referent)</w:t>
      </w:r>
    </w:p>
    <w:p w:rsidR="00C84BB0" w:rsidRDefault="00C84BB0" w:rsidP="00C84BB0"/>
    <w:p w:rsidR="00C84BB0" w:rsidRDefault="00C84BB0" w:rsidP="00C84BB0">
      <w:r>
        <w:t xml:space="preserve">Inge ønsket velkommen. </w:t>
      </w:r>
    </w:p>
    <w:p w:rsidR="00C84BB0" w:rsidRDefault="00C84BB0" w:rsidP="00C84BB0"/>
    <w:p w:rsidR="00C84BB0" w:rsidRPr="00C84BB0" w:rsidRDefault="00C84BB0" w:rsidP="00C84BB0">
      <w:pPr>
        <w:rPr>
          <w:b/>
        </w:rPr>
      </w:pPr>
      <w:r w:rsidRPr="00C84BB0">
        <w:rPr>
          <w:b/>
        </w:rPr>
        <w:t xml:space="preserve">Sak 1 </w:t>
      </w:r>
      <w:r w:rsidR="004615B4">
        <w:rPr>
          <w:b/>
        </w:rPr>
        <w:t>–</w:t>
      </w:r>
      <w:r w:rsidRPr="00C84BB0">
        <w:rPr>
          <w:b/>
        </w:rPr>
        <w:t xml:space="preserve"> </w:t>
      </w:r>
      <w:r w:rsidR="004615B4">
        <w:rPr>
          <w:b/>
        </w:rPr>
        <w:t>Selskapets ø</w:t>
      </w:r>
      <w:r w:rsidRPr="00C84BB0">
        <w:rPr>
          <w:b/>
        </w:rPr>
        <w:t>konomi og driftsmessig stilling</w:t>
      </w:r>
    </w:p>
    <w:p w:rsidR="00C84BB0" w:rsidRDefault="00C84BB0" w:rsidP="00C84BB0">
      <w:r>
        <w:t>Sissel gjennomgikk regnskapet for 3. kvartal 2013. Vi har en del utfordringer: Vi budsjetterer med for høy egeninntjening</w:t>
      </w:r>
      <w:r w:rsidR="00132524">
        <w:t xml:space="preserve"> på alle avdelinger</w:t>
      </w:r>
      <w:r>
        <w:t>. Kafe</w:t>
      </w:r>
      <w:r w:rsidR="00132524">
        <w:t>en</w:t>
      </w:r>
      <w:r>
        <w:t xml:space="preserve"> på </w:t>
      </w:r>
      <w:proofErr w:type="spellStart"/>
      <w:r>
        <w:t>Norveg</w:t>
      </w:r>
      <w:proofErr w:type="spellEnd"/>
      <w:r>
        <w:t xml:space="preserve"> møter budsjettet</w:t>
      </w:r>
      <w:r w:rsidR="00132524">
        <w:t xml:space="preserve"> på inntektssiden men har en utfordring på utgiftssiden</w:t>
      </w:r>
      <w:r>
        <w:t xml:space="preserve">. </w:t>
      </w:r>
    </w:p>
    <w:p w:rsidR="00C84BB0" w:rsidRDefault="00C84BB0" w:rsidP="00C84BB0"/>
    <w:p w:rsidR="00C84BB0" w:rsidRDefault="00C84BB0" w:rsidP="00C84BB0">
      <w:r>
        <w:t>Liten økning i tilskuddet fra Staten – ca 300 000,-. Tilsvarer 3,</w:t>
      </w:r>
      <w:proofErr w:type="gramStart"/>
      <w:r>
        <w:t>5%</w:t>
      </w:r>
      <w:proofErr w:type="gramEnd"/>
      <w:r>
        <w:t xml:space="preserve">. </w:t>
      </w:r>
    </w:p>
    <w:p w:rsidR="00C84BB0" w:rsidRDefault="00C84BB0" w:rsidP="00C84BB0"/>
    <w:p w:rsidR="00C84BB0" w:rsidRDefault="00C84BB0" w:rsidP="00C84BB0">
      <w:r>
        <w:t>Vi forventer ikke noen økning i årene fremover, heller nedgang og større behov fo</w:t>
      </w:r>
      <w:r w:rsidR="00132524">
        <w:t>r egeninntjening, reduserte kos</w:t>
      </w:r>
      <w:r>
        <w:t>t</w:t>
      </w:r>
      <w:r w:rsidR="00132524">
        <w:t>n</w:t>
      </w:r>
      <w:r>
        <w:t xml:space="preserve">ader, søke eksterne midler til prosjekter mv. </w:t>
      </w:r>
    </w:p>
    <w:p w:rsidR="00C84BB0" w:rsidRDefault="00C84BB0" w:rsidP="00C84BB0"/>
    <w:p w:rsidR="00C84BB0" w:rsidRDefault="00C84BB0" w:rsidP="00C84BB0">
      <w:r>
        <w:t xml:space="preserve">Prosjekt 2014 – symbolprosjekt. Alle avdelingene deltar i utstillingsprosjektet. </w:t>
      </w:r>
    </w:p>
    <w:p w:rsidR="00C84BB0" w:rsidRDefault="00C84BB0" w:rsidP="00C84BB0"/>
    <w:p w:rsidR="00C84BB0" w:rsidRDefault="00C84BB0" w:rsidP="00C84BB0">
      <w:r>
        <w:t xml:space="preserve">Det foregår et uredningsarbeid ang. </w:t>
      </w:r>
      <w:proofErr w:type="spellStart"/>
      <w:r>
        <w:t>RockCity</w:t>
      </w:r>
      <w:proofErr w:type="spellEnd"/>
      <w:r>
        <w:t xml:space="preserve">. Ser ut for at dette ligger litt frem i tid. Store økonomiske utfordringer. Det ble reist spørsmål om saken bør utredes av en jurist eller et </w:t>
      </w:r>
      <w:r w:rsidR="00004528">
        <w:t>uavhengig selskap</w:t>
      </w:r>
      <w:r>
        <w:t xml:space="preserve">. </w:t>
      </w:r>
    </w:p>
    <w:p w:rsidR="00C84BB0" w:rsidRDefault="00C84BB0" w:rsidP="00C84BB0"/>
    <w:p w:rsidR="00C84BB0" w:rsidRDefault="00C84BB0" w:rsidP="00C84BB0">
      <w:r>
        <w:t xml:space="preserve">Det arbeides med en spørreundersøkelse blant ansatte ang. </w:t>
      </w:r>
      <w:proofErr w:type="spellStart"/>
      <w:r>
        <w:t>RockCity</w:t>
      </w:r>
      <w:proofErr w:type="spellEnd"/>
      <w:r>
        <w:t xml:space="preserve"> som vil bli lagt frem når situasjonen ang. </w:t>
      </w:r>
      <w:proofErr w:type="spellStart"/>
      <w:r>
        <w:t>RockCity</w:t>
      </w:r>
      <w:proofErr w:type="spellEnd"/>
      <w:r>
        <w:t xml:space="preserve"> er avklart i større grad enn den er nå. </w:t>
      </w:r>
    </w:p>
    <w:p w:rsidR="00C84BB0" w:rsidRDefault="00C84BB0" w:rsidP="00C84BB0"/>
    <w:p w:rsidR="00C84BB0" w:rsidRDefault="00C84BB0" w:rsidP="00C84BB0">
      <w:pPr>
        <w:rPr>
          <w:b/>
        </w:rPr>
      </w:pPr>
      <w:r w:rsidRPr="00C84BB0">
        <w:rPr>
          <w:b/>
        </w:rPr>
        <w:t>Sak 2 - Etiske retningslinjer</w:t>
      </w:r>
    </w:p>
    <w:p w:rsidR="00C84BB0" w:rsidRDefault="00C84BB0" w:rsidP="00C84BB0">
      <w:r>
        <w:t xml:space="preserve">De etiske retningslinjene har vært ute på høring </w:t>
      </w:r>
      <w:r w:rsidR="00AB7D9B">
        <w:t>til</w:t>
      </w:r>
      <w:r>
        <w:t xml:space="preserve"> tillitsvalgte og avdelingsledere. </w:t>
      </w:r>
    </w:p>
    <w:p w:rsidR="00C84BB0" w:rsidRDefault="00C84BB0" w:rsidP="00C84BB0">
      <w:r>
        <w:t xml:space="preserve">Su vedtar de etiske retningslinjene for Museet Midt. </w:t>
      </w:r>
    </w:p>
    <w:p w:rsidR="00C84BB0" w:rsidRDefault="00C84BB0" w:rsidP="00C84BB0"/>
    <w:p w:rsidR="00C84BB0" w:rsidRDefault="00C84BB0" w:rsidP="00C84BB0">
      <w:r>
        <w:rPr>
          <w:b/>
        </w:rPr>
        <w:t>Sak 3 – Rutine varsling av kritikkverdige forhold</w:t>
      </w:r>
    </w:p>
    <w:p w:rsidR="00C84BB0" w:rsidRPr="00C84BB0" w:rsidRDefault="00AB7D9B" w:rsidP="00C84BB0">
      <w:r>
        <w:t xml:space="preserve">Rutinen for varsling av kritikkverdige forhold har vært ute på høring til tillitsvalgte og avdelingsledere. </w:t>
      </w:r>
      <w:r w:rsidR="00C84BB0">
        <w:t>Det ble diskutert en evt. samordning av skjema for varsling av kritikkverdige forhold og det ord</w:t>
      </w:r>
      <w:r>
        <w:t>inære avviksskjemaet</w:t>
      </w:r>
      <w:r w:rsidR="00C84BB0">
        <w:t xml:space="preserve">. </w:t>
      </w:r>
    </w:p>
    <w:p w:rsidR="00124F53" w:rsidRDefault="00124F53" w:rsidP="00124F53"/>
    <w:p w:rsidR="00124F53" w:rsidRDefault="00124F53" w:rsidP="00124F53">
      <w:r>
        <w:t xml:space="preserve">SU vedtar rutinene for varsling av kritikkverdige forhold. </w:t>
      </w:r>
    </w:p>
    <w:p w:rsidR="00124F53" w:rsidRDefault="00124F53" w:rsidP="00124F53"/>
    <w:p w:rsidR="00124F53" w:rsidRDefault="00410A7B" w:rsidP="00124F53">
      <w:r>
        <w:rPr>
          <w:b/>
        </w:rPr>
        <w:t>Sak 4 – Evt. permittering ved Spillum</w:t>
      </w:r>
    </w:p>
    <w:p w:rsidR="00410A7B" w:rsidRDefault="00410A7B" w:rsidP="00124F53">
      <w:r>
        <w:t xml:space="preserve">Økonomien er dårlig, </w:t>
      </w:r>
      <w:r w:rsidR="00004528">
        <w:t xml:space="preserve">markedet svikter. Markedsføringa skal </w:t>
      </w:r>
      <w:r>
        <w:t xml:space="preserve">økes. Drøftelsesmøte med Fagforbundet i morgen. </w:t>
      </w:r>
    </w:p>
    <w:p w:rsidR="00410A7B" w:rsidRDefault="00410A7B" w:rsidP="00124F53"/>
    <w:p w:rsidR="00410A7B" w:rsidRDefault="00410A7B">
      <w:pPr>
        <w:rPr>
          <w:b/>
        </w:rPr>
      </w:pPr>
    </w:p>
    <w:p w:rsidR="00410A7B" w:rsidRDefault="00410A7B" w:rsidP="00124F53">
      <w:pPr>
        <w:rPr>
          <w:b/>
        </w:rPr>
      </w:pPr>
    </w:p>
    <w:p w:rsidR="00410A7B" w:rsidRDefault="00410A7B" w:rsidP="00124F53">
      <w:r>
        <w:rPr>
          <w:b/>
        </w:rPr>
        <w:t>Sak 5 – Utlysning av håndverkerstilling ved Kystmuseet</w:t>
      </w:r>
    </w:p>
    <w:p w:rsidR="00410A7B" w:rsidRDefault="00410A7B" w:rsidP="00124F53">
      <w:r>
        <w:t xml:space="preserve">Det jobbes med utlysningsteksten. Stillingen vil bli utlyst snarlig. </w:t>
      </w:r>
    </w:p>
    <w:p w:rsidR="00410A7B" w:rsidRDefault="00410A7B" w:rsidP="00124F53"/>
    <w:p w:rsidR="00410A7B" w:rsidRDefault="00410A7B" w:rsidP="00124F53">
      <w:r>
        <w:rPr>
          <w:b/>
        </w:rPr>
        <w:t>Sak 6 – Stedsfortreder avdelingsleder Kystmuseet og Spillum</w:t>
      </w:r>
    </w:p>
    <w:p w:rsidR="00410A7B" w:rsidRDefault="00410A7B" w:rsidP="00124F53">
      <w:r>
        <w:t xml:space="preserve">Sissel Pedersen har sagt ja til å være avdelingsleder på Kystmuseet i en periode. Knut fungerer delvis som stedfortreder for Inge på Spillum. Resten tar Inge selv. </w:t>
      </w:r>
    </w:p>
    <w:p w:rsidR="00410A7B" w:rsidRDefault="00410A7B" w:rsidP="00124F53"/>
    <w:p w:rsidR="00410A7B" w:rsidRDefault="00410A7B" w:rsidP="00124F53">
      <w:r>
        <w:rPr>
          <w:b/>
        </w:rPr>
        <w:t>Sak 7 – Personalsamling</w:t>
      </w:r>
    </w:p>
    <w:p w:rsidR="00410A7B" w:rsidRDefault="00410A7B" w:rsidP="00124F53">
      <w:r>
        <w:t>Forslag til samling 10. eller 12.12.13. Det ble diskutert ulike tema. Orien</w:t>
      </w:r>
      <w:r w:rsidR="009C3DA9">
        <w:t>teringer fra avdelingslederne, Innlegg fra Friskgården, underholdning v/ Geir G</w:t>
      </w:r>
      <w:r>
        <w:t xml:space="preserve">. </w:t>
      </w:r>
    </w:p>
    <w:p w:rsidR="00410A7B" w:rsidRDefault="00410A7B" w:rsidP="00124F53"/>
    <w:p w:rsidR="00410A7B" w:rsidRDefault="00410A7B" w:rsidP="00124F53">
      <w:pPr>
        <w:rPr>
          <w:b/>
        </w:rPr>
      </w:pPr>
      <w:r>
        <w:rPr>
          <w:b/>
        </w:rPr>
        <w:t>Sak 8 Eventuelt</w:t>
      </w:r>
    </w:p>
    <w:p w:rsidR="00124F53" w:rsidRDefault="00410A7B" w:rsidP="00124F53">
      <w:r>
        <w:t xml:space="preserve">Geir </w:t>
      </w:r>
      <w:r w:rsidR="009C3DA9">
        <w:t xml:space="preserve">G. etterlyste kontakt mellom tillitsvalgte og ledelsen i forbindelse med lønnsplassering av ledige stillinger. Det ble sendt ett brev fra Forskerforbundet v/ Inge i 2012. </w:t>
      </w:r>
    </w:p>
    <w:p w:rsidR="009C3DA9" w:rsidRDefault="009C3DA9" w:rsidP="00124F53"/>
    <w:p w:rsidR="009C3DA9" w:rsidRDefault="009C3DA9" w:rsidP="00124F53">
      <w:r>
        <w:t xml:space="preserve">Mandat SU – mandatet referer til arbeidsmiljøloven og </w:t>
      </w:r>
      <w:proofErr w:type="spellStart"/>
      <w:r>
        <w:t>museumsoverenskomsten</w:t>
      </w:r>
      <w:proofErr w:type="spellEnd"/>
      <w:r>
        <w:t>. SU kan fungere som</w:t>
      </w:r>
      <w:r w:rsidR="006F417E">
        <w:t xml:space="preserve"> AMU ref. </w:t>
      </w:r>
      <w:proofErr w:type="spellStart"/>
      <w:r w:rsidR="006F417E">
        <w:t>museumsoverenskomsten</w:t>
      </w:r>
      <w:proofErr w:type="spellEnd"/>
      <w:r w:rsidR="006F417E">
        <w:t xml:space="preserve"> men verneombud</w:t>
      </w:r>
      <w:r w:rsidR="00004528">
        <w:t>et</w:t>
      </w:r>
      <w:r w:rsidR="006F417E">
        <w:t xml:space="preserve"> må inn som </w:t>
      </w:r>
      <w:proofErr w:type="spellStart"/>
      <w:r w:rsidR="006F417E">
        <w:t>ansatt</w:t>
      </w:r>
      <w:r w:rsidR="00004528">
        <w:t>e</w:t>
      </w:r>
      <w:r w:rsidR="006F417E">
        <w:t>representant</w:t>
      </w:r>
      <w:proofErr w:type="spellEnd"/>
      <w:r w:rsidR="006F417E">
        <w:t xml:space="preserve">. </w:t>
      </w:r>
      <w:r>
        <w:t xml:space="preserve"> </w:t>
      </w:r>
    </w:p>
    <w:p w:rsidR="009C3DA9" w:rsidRDefault="009C3DA9" w:rsidP="00124F53"/>
    <w:p w:rsidR="009C3DA9" w:rsidRDefault="009C3DA9" w:rsidP="00124F53">
      <w:r>
        <w:t xml:space="preserve">Det ble diskutert den senere tids avisskriverier om Museet Midt. Museets omdømme svekkes. </w:t>
      </w:r>
      <w:r w:rsidR="00132524">
        <w:t xml:space="preserve">Dette er en </w:t>
      </w:r>
      <w:proofErr w:type="spellStart"/>
      <w:r w:rsidR="00132524">
        <w:t>p</w:t>
      </w:r>
      <w:r>
        <w:t>ersonalsak</w:t>
      </w:r>
      <w:proofErr w:type="spellEnd"/>
      <w:r>
        <w:t xml:space="preserve"> </w:t>
      </w:r>
      <w:r w:rsidR="00132524">
        <w:t>og p</w:t>
      </w:r>
      <w:r>
        <w:t>ersonellet skal ikke behandles slik</w:t>
      </w:r>
      <w:r w:rsidR="00132524">
        <w:t xml:space="preserve">. </w:t>
      </w:r>
      <w:r>
        <w:t xml:space="preserve">Regelverket må følges. Saken skal diskuteres på styremøte i dag. </w:t>
      </w:r>
    </w:p>
    <w:p w:rsidR="009C3DA9" w:rsidRDefault="009C3DA9" w:rsidP="00124F53"/>
    <w:p w:rsidR="009C3DA9" w:rsidRDefault="009C3DA9" w:rsidP="00124F53">
      <w:r>
        <w:t xml:space="preserve">Inge konstituert direktør i Sigmunds sykefravær. </w:t>
      </w:r>
    </w:p>
    <w:p w:rsidR="00A0186E" w:rsidRDefault="00A0186E" w:rsidP="00C628EB"/>
    <w:p w:rsidR="00A0186E" w:rsidRDefault="00A0186E" w:rsidP="00C628EB"/>
    <w:sectPr w:rsidR="00A0186E" w:rsidSect="00AB3BF5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A7B" w:rsidRDefault="00410A7B">
      <w:r>
        <w:separator/>
      </w:r>
    </w:p>
  </w:endnote>
  <w:endnote w:type="continuationSeparator" w:id="0">
    <w:p w:rsidR="00410A7B" w:rsidRDefault="00410A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A7B" w:rsidRDefault="00410A7B" w:rsidP="00C37A57">
    <w:pPr>
      <w:pStyle w:val="Bunntekst"/>
      <w:pBdr>
        <w:top w:val="single" w:sz="4" w:space="1" w:color="A5A5A5"/>
      </w:pBdr>
      <w:rPr>
        <w:rFonts w:ascii="Arial" w:hAnsi="Arial" w:cs="Arial"/>
        <w:color w:val="404040"/>
        <w:sz w:val="18"/>
        <w:szCs w:val="18"/>
      </w:rPr>
    </w:pPr>
    <w:r w:rsidRPr="00D21ED3">
      <w:rPr>
        <w:rFonts w:ascii="Arial" w:hAnsi="Arial" w:cs="Arial"/>
        <w:b/>
        <w:noProof/>
        <w:sz w:val="20"/>
        <w:szCs w:val="20"/>
      </w:rPr>
      <w:t>Museet Midt iks</w:t>
    </w:r>
    <w:r w:rsidRPr="00D21ED3">
      <w:rPr>
        <w:rFonts w:ascii="Arial" w:hAnsi="Arial" w:cs="Arial"/>
        <w:b/>
        <w:color w:val="7F7F7F"/>
        <w:sz w:val="20"/>
        <w:szCs w:val="20"/>
      </w:rPr>
      <w:t xml:space="preserve"> |</w:t>
    </w:r>
    <w:r w:rsidRPr="00D21ED3">
      <w:rPr>
        <w:rFonts w:ascii="Arial" w:hAnsi="Arial" w:cs="Arial"/>
        <w:color w:val="7F7F7F"/>
        <w:sz w:val="20"/>
        <w:szCs w:val="20"/>
      </w:rPr>
      <w:t xml:space="preserve"> </w:t>
    </w:r>
    <w:r>
      <w:rPr>
        <w:rFonts w:ascii="Arial" w:hAnsi="Arial" w:cs="Arial"/>
        <w:color w:val="7F7F7F"/>
        <w:sz w:val="20"/>
        <w:szCs w:val="20"/>
      </w:rPr>
      <w:tab/>
    </w:r>
    <w:r>
      <w:rPr>
        <w:rFonts w:ascii="Arial" w:hAnsi="Arial" w:cs="Arial"/>
        <w:color w:val="404040"/>
        <w:sz w:val="18"/>
        <w:szCs w:val="18"/>
      </w:rPr>
      <w:t>KYSTMUSEET I NORD-TRØNDELAG -</w:t>
    </w:r>
    <w:r w:rsidRPr="00D21ED3">
      <w:rPr>
        <w:rFonts w:ascii="Arial" w:hAnsi="Arial" w:cs="Arial"/>
        <w:color w:val="404040"/>
        <w:sz w:val="18"/>
        <w:szCs w:val="18"/>
      </w:rPr>
      <w:t xml:space="preserve"> NAMDALSMUSEET </w:t>
    </w:r>
    <w:r>
      <w:rPr>
        <w:rFonts w:ascii="Arial" w:hAnsi="Arial" w:cs="Arial"/>
        <w:color w:val="404040"/>
        <w:sz w:val="18"/>
        <w:szCs w:val="18"/>
      </w:rPr>
      <w:t>–</w:t>
    </w:r>
    <w:r w:rsidRPr="00D21ED3">
      <w:rPr>
        <w:rFonts w:ascii="Arial" w:hAnsi="Arial" w:cs="Arial"/>
        <w:color w:val="404040"/>
        <w:sz w:val="18"/>
        <w:szCs w:val="18"/>
      </w:rPr>
      <w:t xml:space="preserve"> </w:t>
    </w:r>
  </w:p>
  <w:p w:rsidR="00410A7B" w:rsidRDefault="00410A7B" w:rsidP="00334E70">
    <w:pPr>
      <w:pStyle w:val="Bunntekst"/>
      <w:pBdr>
        <w:top w:val="single" w:sz="4" w:space="1" w:color="A5A5A5"/>
      </w:pBdr>
      <w:jc w:val="center"/>
      <w:rPr>
        <w:rFonts w:ascii="Arial" w:hAnsi="Arial" w:cs="Arial"/>
        <w:color w:val="404040"/>
        <w:sz w:val="18"/>
        <w:szCs w:val="18"/>
      </w:rPr>
    </w:pPr>
    <w:r>
      <w:rPr>
        <w:rFonts w:ascii="Arial" w:hAnsi="Arial" w:cs="Arial"/>
        <w:color w:val="404040"/>
        <w:sz w:val="18"/>
        <w:szCs w:val="18"/>
      </w:rPr>
      <w:t xml:space="preserve">NORSK </w:t>
    </w:r>
    <w:r w:rsidRPr="00D21ED3">
      <w:rPr>
        <w:rFonts w:ascii="Arial" w:hAnsi="Arial" w:cs="Arial"/>
        <w:color w:val="404040"/>
        <w:sz w:val="18"/>
        <w:szCs w:val="18"/>
      </w:rPr>
      <w:t>S</w:t>
    </w:r>
    <w:r>
      <w:rPr>
        <w:rFonts w:ascii="Arial" w:hAnsi="Arial" w:cs="Arial"/>
        <w:color w:val="404040"/>
        <w:sz w:val="18"/>
        <w:szCs w:val="18"/>
      </w:rPr>
      <w:t>AGBRUKSMUSEUM - KUNSTMUSEET NORD-TRØNDELAG – BYGDESAMLINGER</w:t>
    </w:r>
  </w:p>
  <w:p w:rsidR="00410A7B" w:rsidRDefault="00410A7B" w:rsidP="00334E70">
    <w:pPr>
      <w:pStyle w:val="Bunntekst"/>
      <w:pBdr>
        <w:top w:val="single" w:sz="4" w:space="1" w:color="A5A5A5"/>
      </w:pBdr>
      <w:jc w:val="center"/>
      <w:rPr>
        <w:color w:val="7F7F7F"/>
        <w:sz w:val="20"/>
        <w:szCs w:val="20"/>
      </w:rPr>
    </w:pPr>
  </w:p>
  <w:p w:rsidR="00410A7B" w:rsidRPr="00D21ED3" w:rsidRDefault="00410A7B" w:rsidP="00D21ED3">
    <w:pPr>
      <w:pStyle w:val="Bunntekst"/>
      <w:pBdr>
        <w:top w:val="single" w:sz="4" w:space="1" w:color="A5A5A5"/>
      </w:pBdr>
      <w:jc w:val="center"/>
      <w:rPr>
        <w:rFonts w:ascii="Arial" w:hAnsi="Arial" w:cs="Arial"/>
        <w:color w:val="7F7F7F"/>
        <w:sz w:val="18"/>
        <w:szCs w:val="18"/>
      </w:rPr>
    </w:pPr>
    <w:r w:rsidRPr="00D21ED3">
      <w:rPr>
        <w:rFonts w:ascii="Arial" w:hAnsi="Arial" w:cs="Arial"/>
        <w:sz w:val="18"/>
        <w:szCs w:val="18"/>
      </w:rPr>
      <w:t xml:space="preserve">Strandgata 7, postboks </w:t>
    </w:r>
    <w:proofErr w:type="gramStart"/>
    <w:r w:rsidRPr="00D21ED3">
      <w:rPr>
        <w:rFonts w:ascii="Arial" w:hAnsi="Arial" w:cs="Arial"/>
        <w:sz w:val="18"/>
        <w:szCs w:val="18"/>
      </w:rPr>
      <w:t>177,  N</w:t>
    </w:r>
    <w:proofErr w:type="gramEnd"/>
    <w:r>
      <w:rPr>
        <w:rFonts w:ascii="Arial" w:hAnsi="Arial" w:cs="Arial"/>
        <w:sz w:val="18"/>
        <w:szCs w:val="18"/>
      </w:rPr>
      <w:t xml:space="preserve"> </w:t>
    </w:r>
    <w:r w:rsidRPr="00D21ED3">
      <w:rPr>
        <w:rFonts w:ascii="Arial" w:hAnsi="Arial" w:cs="Arial"/>
        <w:sz w:val="18"/>
        <w:szCs w:val="18"/>
      </w:rPr>
      <w:t>-7901 Rørvik, telefon 74 36 07 70, telefaks 74 36 07 71</w:t>
    </w:r>
    <w:r w:rsidRPr="00D21ED3">
      <w:rPr>
        <w:rFonts w:ascii="Arial" w:hAnsi="Arial" w:cs="Arial"/>
        <w:sz w:val="18"/>
        <w:szCs w:val="18"/>
      </w:rPr>
      <w:br/>
      <w:t xml:space="preserve">e-post: </w:t>
    </w:r>
    <w:proofErr w:type="spellStart"/>
    <w:r w:rsidRPr="00D21ED3">
      <w:rPr>
        <w:rFonts w:ascii="Arial" w:hAnsi="Arial" w:cs="Arial"/>
        <w:sz w:val="18"/>
        <w:szCs w:val="18"/>
      </w:rPr>
      <w:t>post@museetmidt.no</w:t>
    </w:r>
    <w:proofErr w:type="spellEnd"/>
    <w:r w:rsidRPr="00D21ED3">
      <w:rPr>
        <w:rFonts w:ascii="Arial" w:hAnsi="Arial" w:cs="Arial"/>
        <w:sz w:val="18"/>
        <w:szCs w:val="18"/>
      </w:rPr>
      <w:t xml:space="preserve">, </w:t>
    </w:r>
    <w:proofErr w:type="spellStart"/>
    <w:r w:rsidRPr="00D21ED3">
      <w:rPr>
        <w:rFonts w:ascii="Arial" w:hAnsi="Arial" w:cs="Arial"/>
        <w:sz w:val="18"/>
        <w:szCs w:val="18"/>
      </w:rPr>
      <w:t>www.museetmidt.no</w:t>
    </w:r>
    <w:proofErr w:type="spellEnd"/>
    <w:r w:rsidRPr="00D21ED3">
      <w:rPr>
        <w:rFonts w:ascii="Arial" w:hAnsi="Arial" w:cs="Arial"/>
        <w:sz w:val="18"/>
        <w:szCs w:val="18"/>
      </w:rPr>
      <w:t xml:space="preserve">, </w:t>
    </w:r>
    <w:proofErr w:type="spellStart"/>
    <w:r w:rsidRPr="00D21ED3">
      <w:rPr>
        <w:rFonts w:ascii="Arial" w:hAnsi="Arial" w:cs="Arial"/>
        <w:sz w:val="18"/>
        <w:szCs w:val="18"/>
      </w:rPr>
      <w:t>org.nr</w:t>
    </w:r>
    <w:proofErr w:type="spellEnd"/>
    <w:r w:rsidRPr="00D21ED3">
      <w:rPr>
        <w:rFonts w:ascii="Arial" w:hAnsi="Arial" w:cs="Arial"/>
        <w:sz w:val="18"/>
        <w:szCs w:val="18"/>
      </w:rPr>
      <w:t xml:space="preserve"> 991500502 MVA,</w:t>
    </w:r>
    <w:r>
      <w:rPr>
        <w:rFonts w:ascii="Arial" w:hAnsi="Arial" w:cs="Arial"/>
        <w:sz w:val="18"/>
        <w:szCs w:val="18"/>
      </w:rPr>
      <w:t xml:space="preserve"> </w:t>
    </w:r>
    <w:proofErr w:type="spellStart"/>
    <w:r w:rsidRPr="00D21ED3">
      <w:rPr>
        <w:rFonts w:ascii="Arial" w:hAnsi="Arial" w:cs="Arial"/>
        <w:sz w:val="18"/>
        <w:szCs w:val="18"/>
      </w:rPr>
      <w:t>kontonr</w:t>
    </w:r>
    <w:proofErr w:type="spellEnd"/>
    <w:r w:rsidRPr="00D21ED3">
      <w:rPr>
        <w:rFonts w:ascii="Arial" w:hAnsi="Arial" w:cs="Arial"/>
        <w:sz w:val="18"/>
        <w:szCs w:val="18"/>
      </w:rPr>
      <w:t>. 4202 10 98439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A7B" w:rsidRDefault="00410A7B">
      <w:r>
        <w:separator/>
      </w:r>
    </w:p>
  </w:footnote>
  <w:footnote w:type="continuationSeparator" w:id="0">
    <w:p w:rsidR="00410A7B" w:rsidRDefault="00410A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A7B" w:rsidRDefault="00E37DFD">
    <w:pPr>
      <w:pStyle w:val="Toppteks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32266" o:spid="_x0000_s2115" type="#_x0000_t75" style="position:absolute;margin-left:0;margin-top:0;width:453.45pt;height:314.8pt;z-index:-251658752;mso-position-horizontal:center;mso-position-horizontal-relative:margin;mso-position-vertical:center;mso-position-vertical-relative:margin" o:allowincell="f">
          <v:imagedata r:id="rId1" o:title="vannmerke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A7B" w:rsidRDefault="00E37DFD" w:rsidP="00215331">
    <w:pPr>
      <w:pStyle w:val="Topptekst"/>
    </w:pPr>
    <w:r w:rsidRPr="00E37DFD">
      <w:rPr>
        <w:noProof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32267" o:spid="_x0000_s2116" type="#_x0000_t75" style="position:absolute;margin-left:0;margin-top:0;width:453.45pt;height:314.8pt;z-index:-251657728;mso-position-horizontal:center;mso-position-horizontal-relative:margin;mso-position-vertical:center;mso-position-vertical-relative:margin" o:allowincell="f">
          <v:imagedata r:id="rId1" o:title="vannmerke"/>
          <w10:wrap anchorx="margin" anchory="margin"/>
        </v:shape>
      </w:pict>
    </w:r>
    <w:r w:rsidR="00410A7B">
      <w:rPr>
        <w:noProof/>
        <w:sz w:val="16"/>
        <w:szCs w:val="16"/>
      </w:rPr>
      <w:drawing>
        <wp:inline distT="0" distB="0" distL="0" distR="0">
          <wp:extent cx="828675" cy="771525"/>
          <wp:effectExtent l="19050" t="0" r="9525" b="0"/>
          <wp:docPr id="1" name="Bilde 1" descr="n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y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A7B" w:rsidRDefault="00E37DFD">
    <w:pPr>
      <w:pStyle w:val="Toppteks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32265" o:spid="_x0000_s2114" type="#_x0000_t75" style="position:absolute;margin-left:0;margin-top:0;width:453.45pt;height:314.8pt;z-index:-251659776;mso-position-horizontal:center;mso-position-horizontal-relative:margin;mso-position-vertical:center;mso-position-vertical-relative:margin" o:allowincell="f">
          <v:imagedata r:id="rId1" o:title="vannmerke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E02F1"/>
    <w:multiLevelType w:val="hybridMultilevel"/>
    <w:tmpl w:val="DE1449B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843BE3"/>
    <w:multiLevelType w:val="hybridMultilevel"/>
    <w:tmpl w:val="853CF332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11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12073"/>
    <w:rsid w:val="00004528"/>
    <w:rsid w:val="00054B23"/>
    <w:rsid w:val="00056A2C"/>
    <w:rsid w:val="00061D9C"/>
    <w:rsid w:val="000647B2"/>
    <w:rsid w:val="00074C8B"/>
    <w:rsid w:val="000807C1"/>
    <w:rsid w:val="000A3824"/>
    <w:rsid w:val="000D189A"/>
    <w:rsid w:val="000D73A9"/>
    <w:rsid w:val="000F1145"/>
    <w:rsid w:val="00101ED4"/>
    <w:rsid w:val="00124F53"/>
    <w:rsid w:val="00132524"/>
    <w:rsid w:val="001609DE"/>
    <w:rsid w:val="001878B4"/>
    <w:rsid w:val="00196E02"/>
    <w:rsid w:val="001A7DD6"/>
    <w:rsid w:val="002102BC"/>
    <w:rsid w:val="00215331"/>
    <w:rsid w:val="00245921"/>
    <w:rsid w:val="0025264A"/>
    <w:rsid w:val="0028500A"/>
    <w:rsid w:val="002B688D"/>
    <w:rsid w:val="003315D9"/>
    <w:rsid w:val="00334E70"/>
    <w:rsid w:val="00343EFF"/>
    <w:rsid w:val="00347796"/>
    <w:rsid w:val="00360B5E"/>
    <w:rsid w:val="003716A0"/>
    <w:rsid w:val="003B0626"/>
    <w:rsid w:val="003B1C43"/>
    <w:rsid w:val="003B41BD"/>
    <w:rsid w:val="003F572C"/>
    <w:rsid w:val="00410A7B"/>
    <w:rsid w:val="004615B4"/>
    <w:rsid w:val="004876DB"/>
    <w:rsid w:val="00506A2B"/>
    <w:rsid w:val="00520278"/>
    <w:rsid w:val="005D3E0C"/>
    <w:rsid w:val="00623781"/>
    <w:rsid w:val="00625F11"/>
    <w:rsid w:val="0063552D"/>
    <w:rsid w:val="00646DDB"/>
    <w:rsid w:val="00665F84"/>
    <w:rsid w:val="0067652B"/>
    <w:rsid w:val="006F417E"/>
    <w:rsid w:val="00723101"/>
    <w:rsid w:val="00730C72"/>
    <w:rsid w:val="0073338F"/>
    <w:rsid w:val="00753974"/>
    <w:rsid w:val="007573B0"/>
    <w:rsid w:val="007627F5"/>
    <w:rsid w:val="00762930"/>
    <w:rsid w:val="00796DA9"/>
    <w:rsid w:val="007C3F9D"/>
    <w:rsid w:val="007E35EB"/>
    <w:rsid w:val="0080172A"/>
    <w:rsid w:val="008260A8"/>
    <w:rsid w:val="008332A7"/>
    <w:rsid w:val="00846B79"/>
    <w:rsid w:val="00851BA6"/>
    <w:rsid w:val="0087533F"/>
    <w:rsid w:val="008C3D1C"/>
    <w:rsid w:val="008D1706"/>
    <w:rsid w:val="00912073"/>
    <w:rsid w:val="00913FA6"/>
    <w:rsid w:val="009379C4"/>
    <w:rsid w:val="009562E8"/>
    <w:rsid w:val="0097640A"/>
    <w:rsid w:val="009A1D08"/>
    <w:rsid w:val="009C3DA9"/>
    <w:rsid w:val="009D4F07"/>
    <w:rsid w:val="009F6F8E"/>
    <w:rsid w:val="00A0186E"/>
    <w:rsid w:val="00A151DD"/>
    <w:rsid w:val="00A3147C"/>
    <w:rsid w:val="00A55168"/>
    <w:rsid w:val="00AA1C66"/>
    <w:rsid w:val="00AB3BF5"/>
    <w:rsid w:val="00AB7D9B"/>
    <w:rsid w:val="00B30B17"/>
    <w:rsid w:val="00B6739D"/>
    <w:rsid w:val="00B9783F"/>
    <w:rsid w:val="00BA1035"/>
    <w:rsid w:val="00BE4070"/>
    <w:rsid w:val="00BF2299"/>
    <w:rsid w:val="00C1643C"/>
    <w:rsid w:val="00C37A57"/>
    <w:rsid w:val="00C628EB"/>
    <w:rsid w:val="00C7767D"/>
    <w:rsid w:val="00C84BB0"/>
    <w:rsid w:val="00C9396C"/>
    <w:rsid w:val="00D21ED3"/>
    <w:rsid w:val="00D32D32"/>
    <w:rsid w:val="00D32F2B"/>
    <w:rsid w:val="00D75B81"/>
    <w:rsid w:val="00D91D1C"/>
    <w:rsid w:val="00DA3355"/>
    <w:rsid w:val="00E01DC1"/>
    <w:rsid w:val="00E3133B"/>
    <w:rsid w:val="00E37DFD"/>
    <w:rsid w:val="00E55ED7"/>
    <w:rsid w:val="00E80857"/>
    <w:rsid w:val="00E83A0A"/>
    <w:rsid w:val="00EC0196"/>
    <w:rsid w:val="00EF3015"/>
    <w:rsid w:val="00F07BC2"/>
    <w:rsid w:val="00F27DFD"/>
    <w:rsid w:val="00F92489"/>
    <w:rsid w:val="00FE4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1ED4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912073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rsid w:val="00912073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912073"/>
  </w:style>
  <w:style w:type="table" w:styleId="Tabellrutenett">
    <w:name w:val="Table Grid"/>
    <w:basedOn w:val="Vanligtabell"/>
    <w:rsid w:val="009120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bletekst">
    <w:name w:val="Balloon Text"/>
    <w:basedOn w:val="Normal"/>
    <w:semiHidden/>
    <w:rsid w:val="00723101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rsid w:val="0087533F"/>
    <w:rPr>
      <w:color w:val="0000FF"/>
      <w:u w:val="single"/>
    </w:rPr>
  </w:style>
  <w:style w:type="character" w:styleId="Fulgthyperkobling">
    <w:name w:val="FollowedHyperlink"/>
    <w:basedOn w:val="Standardskriftforavsnitt"/>
    <w:rsid w:val="0087533F"/>
    <w:rPr>
      <w:color w:val="800080"/>
      <w:u w:val="single"/>
    </w:rPr>
  </w:style>
  <w:style w:type="character" w:customStyle="1" w:styleId="BunntekstTegn">
    <w:name w:val="Bunntekst Tegn"/>
    <w:basedOn w:val="Standardskriftforavsnitt"/>
    <w:link w:val="Bunntekst"/>
    <w:uiPriority w:val="99"/>
    <w:rsid w:val="00334E7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3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Strandgata 7, postboks 177,  N-7901 Rørvik, telefon 74 36 07 70, telefaks 74 36 07 71
e-post: post@museetmidt.no, www.museetmidt.no, org.nr 991500502
Museet Midt iks – Kystmuseet Norveg/Sør-Gjæslingan – Namdalsmuseet – Spillum Dampsag og Høvleri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4362BD9-046B-4A28-9A71-D64236BE1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Museet Midt iks</Company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Tone Lise Stene</dc:creator>
  <cp:lastModifiedBy>tone.lise.stene</cp:lastModifiedBy>
  <cp:revision>2</cp:revision>
  <cp:lastPrinted>2013-11-04T13:25:00Z</cp:lastPrinted>
  <dcterms:created xsi:type="dcterms:W3CDTF">2013-11-05T07:55:00Z</dcterms:created>
  <dcterms:modified xsi:type="dcterms:W3CDTF">2013-11-05T07:55:00Z</dcterms:modified>
</cp:coreProperties>
</file>